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F32" w:rsidRDefault="0072140A" w:rsidP="0072140A">
      <w:pPr>
        <w:ind w:left="-227"/>
      </w:pPr>
      <w:r>
        <w:rPr>
          <w:noProof/>
          <w:lang w:eastAsia="fr-FR"/>
        </w:rPr>
        <w:drawing>
          <wp:inline distT="0" distB="0" distL="0" distR="0">
            <wp:extent cx="6156890" cy="864000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890" cy="86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74F32" w:rsidSect="00A74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140A"/>
    <w:rsid w:val="0072140A"/>
    <w:rsid w:val="00A74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F3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21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214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L'ADILA</dc:creator>
  <cp:lastModifiedBy>L'ADILA</cp:lastModifiedBy>
  <cp:revision>1</cp:revision>
  <dcterms:created xsi:type="dcterms:W3CDTF">2017-03-07T13:30:00Z</dcterms:created>
  <dcterms:modified xsi:type="dcterms:W3CDTF">2017-03-07T13:38:00Z</dcterms:modified>
</cp:coreProperties>
</file>